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816D" w14:textId="217A8528" w:rsidR="003826C3" w:rsidRPr="009C6A5C" w:rsidRDefault="003826C3" w:rsidP="009C6A5C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6A5C">
        <w:rPr>
          <w:rFonts w:ascii="Times New Roman" w:hAnsi="Times New Roman" w:cs="Times New Roman"/>
          <w:b/>
          <w:bCs/>
          <w:sz w:val="26"/>
          <w:szCs w:val="26"/>
        </w:rPr>
        <w:t>Com mercado em alta, setor de energia eólica registra aumento de fusões e aquisições</w:t>
      </w:r>
    </w:p>
    <w:p w14:paraId="37ABCA5F" w14:textId="69FBED16" w:rsidR="003826C3" w:rsidRPr="009C6A5C" w:rsidRDefault="00366C49" w:rsidP="009C6A5C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C6A5C">
        <w:rPr>
          <w:rFonts w:ascii="Times New Roman" w:hAnsi="Times New Roman" w:cs="Times New Roman"/>
          <w:i/>
          <w:iCs/>
          <w:sz w:val="26"/>
          <w:szCs w:val="26"/>
        </w:rPr>
        <w:t xml:space="preserve">Nos últimos doze meses houve um aumento de </w:t>
      </w:r>
      <w:r w:rsidR="00564F7D" w:rsidRPr="009C6A5C">
        <w:rPr>
          <w:rFonts w:ascii="Times New Roman" w:hAnsi="Times New Roman" w:cs="Times New Roman"/>
          <w:i/>
          <w:iCs/>
          <w:sz w:val="26"/>
          <w:szCs w:val="26"/>
        </w:rPr>
        <w:t>20</w:t>
      </w:r>
      <w:r w:rsidRPr="009C6A5C">
        <w:rPr>
          <w:rFonts w:ascii="Times New Roman" w:hAnsi="Times New Roman" w:cs="Times New Roman"/>
          <w:i/>
          <w:iCs/>
          <w:sz w:val="26"/>
          <w:szCs w:val="26"/>
        </w:rPr>
        <w:t xml:space="preserve">% no volume de transações envolvendo empresas do setor no Brasil, </w:t>
      </w:r>
      <w:r w:rsidR="00D51754" w:rsidRPr="009C6A5C">
        <w:rPr>
          <w:rFonts w:ascii="Times New Roman" w:hAnsi="Times New Roman" w:cs="Times New Roman"/>
          <w:i/>
          <w:iCs/>
          <w:sz w:val="26"/>
          <w:szCs w:val="26"/>
        </w:rPr>
        <w:t xml:space="preserve">aponta estudo </w:t>
      </w:r>
      <w:r w:rsidRPr="009C6A5C">
        <w:rPr>
          <w:rFonts w:ascii="Times New Roman" w:hAnsi="Times New Roman" w:cs="Times New Roman"/>
          <w:i/>
          <w:iCs/>
          <w:sz w:val="26"/>
          <w:szCs w:val="26"/>
        </w:rPr>
        <w:t>da Redirection International</w:t>
      </w:r>
    </w:p>
    <w:p w14:paraId="346F43DC" w14:textId="77777777" w:rsidR="00366C49" w:rsidRDefault="00366C49" w:rsidP="003826C3">
      <w:pPr>
        <w:pStyle w:val="SemEspaamen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F9D822" w14:textId="59A982DA" w:rsidR="00CE5392" w:rsidRDefault="00D51754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o mercado de energias renováveis aquecido no Brasil a expectativa é </w:t>
      </w:r>
      <w:r w:rsidR="007F17FA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as atividades de fusões e aquisições (M&amp;A) envolvendo empresas que atuam no segmento de energia eólica sejam intensificadas. A avaliação é da Redirection International, assessoria especializada em fusões &amp; aquisições, em estudo recente sobre o mercado de M&amp;A neste setor. O levantamento levou em consideração</w:t>
      </w:r>
      <w:r w:rsidR="00E501EB">
        <w:rPr>
          <w:rFonts w:ascii="Times New Roman" w:hAnsi="Times New Roman" w:cs="Times New Roman"/>
          <w:sz w:val="24"/>
          <w:szCs w:val="24"/>
        </w:rPr>
        <w:t xml:space="preserve"> as negociações feitas nos últimos anos e que foram anunciadas ao mercado</w:t>
      </w:r>
      <w:r w:rsidR="00A6063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constatou que apesar de ainda ser um volume pequeno de operações, </w:t>
      </w:r>
      <w:r w:rsidR="00E501EB">
        <w:rPr>
          <w:rFonts w:ascii="Times New Roman" w:hAnsi="Times New Roman" w:cs="Times New Roman"/>
          <w:sz w:val="24"/>
          <w:szCs w:val="24"/>
        </w:rPr>
        <w:t xml:space="preserve">nos últimos 12 meses </w:t>
      </w:r>
      <w:r>
        <w:rPr>
          <w:rFonts w:ascii="Times New Roman" w:hAnsi="Times New Roman" w:cs="Times New Roman"/>
          <w:sz w:val="24"/>
          <w:szCs w:val="24"/>
        </w:rPr>
        <w:t xml:space="preserve">houve um crescimento de </w:t>
      </w:r>
      <w:r w:rsidR="00564F7D">
        <w:rPr>
          <w:rFonts w:ascii="Times New Roman" w:hAnsi="Times New Roman" w:cs="Times New Roman"/>
          <w:sz w:val="24"/>
          <w:szCs w:val="24"/>
        </w:rPr>
        <w:t>20</w:t>
      </w:r>
      <w:r w:rsidR="00E501EB">
        <w:rPr>
          <w:rFonts w:ascii="Times New Roman" w:hAnsi="Times New Roman" w:cs="Times New Roman"/>
          <w:sz w:val="24"/>
          <w:szCs w:val="24"/>
        </w:rPr>
        <w:t>% nas ativ</w:t>
      </w:r>
      <w:r>
        <w:rPr>
          <w:rFonts w:ascii="Times New Roman" w:hAnsi="Times New Roman" w:cs="Times New Roman"/>
          <w:sz w:val="24"/>
          <w:szCs w:val="24"/>
        </w:rPr>
        <w:t>idades de M&amp;A</w:t>
      </w:r>
      <w:r w:rsidR="00E501EB">
        <w:rPr>
          <w:rFonts w:ascii="Times New Roman" w:hAnsi="Times New Roman" w:cs="Times New Roman"/>
          <w:sz w:val="24"/>
          <w:szCs w:val="24"/>
        </w:rPr>
        <w:t xml:space="preserve"> envolvendo companhias de energia eólica, com 12 transações registradas no país, </w:t>
      </w:r>
      <w:r w:rsidR="00A6063B">
        <w:rPr>
          <w:rFonts w:ascii="Times New Roman" w:hAnsi="Times New Roman" w:cs="Times New Roman"/>
          <w:sz w:val="24"/>
          <w:szCs w:val="24"/>
        </w:rPr>
        <w:t>enquanto</w:t>
      </w:r>
      <w:r w:rsidR="00E501EB">
        <w:rPr>
          <w:rFonts w:ascii="Times New Roman" w:hAnsi="Times New Roman" w:cs="Times New Roman"/>
          <w:sz w:val="24"/>
          <w:szCs w:val="24"/>
        </w:rPr>
        <w:t xml:space="preserve"> </w:t>
      </w:r>
      <w:r w:rsidR="00564F7D">
        <w:rPr>
          <w:rFonts w:ascii="Times New Roman" w:hAnsi="Times New Roman" w:cs="Times New Roman"/>
          <w:sz w:val="24"/>
          <w:szCs w:val="24"/>
        </w:rPr>
        <w:t xml:space="preserve">no mesmo período </w:t>
      </w:r>
      <w:r w:rsidR="00E501EB">
        <w:rPr>
          <w:rFonts w:ascii="Times New Roman" w:hAnsi="Times New Roman" w:cs="Times New Roman"/>
          <w:sz w:val="24"/>
          <w:szCs w:val="24"/>
        </w:rPr>
        <w:t xml:space="preserve">entre 2022 e 2023 foram </w:t>
      </w:r>
      <w:r w:rsidR="00C25507">
        <w:rPr>
          <w:rFonts w:ascii="Times New Roman" w:hAnsi="Times New Roman" w:cs="Times New Roman"/>
          <w:sz w:val="24"/>
          <w:szCs w:val="24"/>
        </w:rPr>
        <w:t>10</w:t>
      </w:r>
      <w:r w:rsidR="006733B2">
        <w:rPr>
          <w:rFonts w:ascii="Times New Roman" w:hAnsi="Times New Roman" w:cs="Times New Roman"/>
          <w:sz w:val="24"/>
          <w:szCs w:val="24"/>
        </w:rPr>
        <w:t>.</w:t>
      </w:r>
    </w:p>
    <w:p w14:paraId="36E0E446" w14:textId="77777777" w:rsidR="00CE5392" w:rsidRDefault="00CE5392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2708FD7" w14:textId="78124807" w:rsidR="00CE5392" w:rsidRDefault="00CE5392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61045">
        <w:rPr>
          <w:rFonts w:ascii="Times New Roman" w:hAnsi="Times New Roman" w:cs="Times New Roman"/>
          <w:sz w:val="24"/>
          <w:szCs w:val="24"/>
        </w:rPr>
        <w:t>O Brasil tem um enorme potencial para o desenvolvimento corporativo do setor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045">
        <w:rPr>
          <w:rFonts w:ascii="Times New Roman" w:hAnsi="Times New Roman" w:cs="Times New Roman"/>
          <w:sz w:val="24"/>
          <w:szCs w:val="24"/>
        </w:rPr>
        <w:t>e as transações de</w:t>
      </w:r>
      <w:r>
        <w:rPr>
          <w:rFonts w:ascii="Times New Roman" w:hAnsi="Times New Roman" w:cs="Times New Roman"/>
          <w:sz w:val="24"/>
          <w:szCs w:val="24"/>
        </w:rPr>
        <w:t xml:space="preserve"> fusões e aquisições</w:t>
      </w:r>
      <w:r w:rsidR="00D61045">
        <w:rPr>
          <w:rFonts w:ascii="Times New Roman" w:hAnsi="Times New Roman" w:cs="Times New Roman"/>
          <w:sz w:val="24"/>
          <w:szCs w:val="24"/>
        </w:rPr>
        <w:t xml:space="preserve"> devem ser mais frequentes nos próximos anos</w:t>
      </w:r>
      <w:r>
        <w:rPr>
          <w:rFonts w:ascii="Times New Roman" w:hAnsi="Times New Roman" w:cs="Times New Roman"/>
          <w:sz w:val="24"/>
          <w:szCs w:val="24"/>
        </w:rPr>
        <w:t>, seguindo uma tendência já observada no</w:t>
      </w:r>
      <w:r w:rsidR="007F17FA">
        <w:rPr>
          <w:rFonts w:ascii="Times New Roman" w:hAnsi="Times New Roman" w:cs="Times New Roman"/>
          <w:sz w:val="24"/>
          <w:szCs w:val="24"/>
        </w:rPr>
        <w:t xml:space="preserve"> cenário internacional</w:t>
      </w:r>
      <w:r w:rsidR="00D610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Alemanha, por exemplo, as operações de eólica representaram 2,5% das atividades totais de M&amp;A no ano passado, enquanto aqui foi perto de 0,6%”, destaca João Caetano Magalhães, diretor da Redirection International, ao lembrar que as fusões e aquisições em energias renováveis movimentaram cerca de R$ 50 bilhões em dez anos no Brasil, de acordo com dados da Clean Energy Latin America (</w:t>
      </w:r>
      <w:r w:rsidR="002C4627">
        <w:rPr>
          <w:rFonts w:ascii="Times New Roman" w:hAnsi="Times New Roman" w:cs="Times New Roman"/>
          <w:sz w:val="24"/>
          <w:szCs w:val="24"/>
        </w:rPr>
        <w:t>CELA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BF80AA8" w14:textId="77777777" w:rsidR="002F2CA8" w:rsidRDefault="002F2CA8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8745FA3" w14:textId="6BD6785D" w:rsidR="002F2CA8" w:rsidRDefault="002F2CA8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as transações recentes registradas no setor estão a aquisição da AES Brasil anunciada em maio pela Auren, que se tornou a terceira maior geradora de energia do país. Ainda neste ano, os parques eólicos da Vila Acre I e II no Rio Grande do Norte foram comprados pelo Fundo de Infraestrutura Infla II da XP Asset e, no final do ano passado</w:t>
      </w:r>
      <w:r w:rsidR="00673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Casa dos Ventos adquiriu o parque eólico da Ibitu Energia, na Paraíba.</w:t>
      </w:r>
    </w:p>
    <w:p w14:paraId="2D0D3C1A" w14:textId="77777777" w:rsidR="00A6063B" w:rsidRDefault="00A6063B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527D08A" w14:textId="77F88294" w:rsidR="007F17FA" w:rsidRDefault="00564F7D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João Caetano Magalhães </w:t>
      </w:r>
      <w:r w:rsidR="006733B2">
        <w:rPr>
          <w:rFonts w:ascii="Times New Roman" w:hAnsi="Times New Roman" w:cs="Times New Roman"/>
          <w:sz w:val="24"/>
          <w:szCs w:val="24"/>
        </w:rPr>
        <w:t>ressalta</w:t>
      </w:r>
      <w:r>
        <w:rPr>
          <w:rFonts w:ascii="Times New Roman" w:hAnsi="Times New Roman" w:cs="Times New Roman"/>
          <w:sz w:val="24"/>
          <w:szCs w:val="24"/>
        </w:rPr>
        <w:t xml:space="preserve"> que um dos principais fatores que impulsionam o setor de</w:t>
      </w:r>
      <w:r w:rsidR="007F17FA">
        <w:rPr>
          <w:rFonts w:ascii="Times New Roman" w:hAnsi="Times New Roman" w:cs="Times New Roman"/>
          <w:sz w:val="24"/>
          <w:szCs w:val="24"/>
        </w:rPr>
        <w:t xml:space="preserve"> energias renováveis no Brasil, que engloba tanto a eólica quanto a solar, é a abundância de locais com alta capacidade de geração, com dimensões continentais e diferentes relevos</w:t>
      </w:r>
      <w:r w:rsidR="008565B6">
        <w:rPr>
          <w:rFonts w:ascii="Times New Roman" w:hAnsi="Times New Roman" w:cs="Times New Roman"/>
          <w:sz w:val="24"/>
          <w:szCs w:val="24"/>
        </w:rPr>
        <w:t xml:space="preserve"> disponíveis para instalação de usinas</w:t>
      </w:r>
      <w:r w:rsidR="007F17FA">
        <w:rPr>
          <w:rFonts w:ascii="Times New Roman" w:hAnsi="Times New Roman" w:cs="Times New Roman"/>
          <w:sz w:val="24"/>
          <w:szCs w:val="24"/>
        </w:rPr>
        <w:t>. Além disso, o compromisso com a descarbonização d</w:t>
      </w:r>
      <w:r w:rsidR="00077014">
        <w:rPr>
          <w:rFonts w:ascii="Times New Roman" w:hAnsi="Times New Roman" w:cs="Times New Roman"/>
          <w:sz w:val="24"/>
          <w:szCs w:val="24"/>
        </w:rPr>
        <w:t>as economias</w:t>
      </w:r>
      <w:r w:rsidR="007F17FA">
        <w:rPr>
          <w:rFonts w:ascii="Times New Roman" w:hAnsi="Times New Roman" w:cs="Times New Roman"/>
          <w:sz w:val="24"/>
          <w:szCs w:val="24"/>
        </w:rPr>
        <w:t xml:space="preserve"> e a busca por soluções mais sustentáveis para as atividades econômicas também elevam os interesses de investidores no segmento.</w:t>
      </w:r>
    </w:p>
    <w:p w14:paraId="7358E4D0" w14:textId="77777777" w:rsidR="007F17FA" w:rsidRDefault="007F17FA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65665C8E" w14:textId="6EE78717" w:rsidR="00D17F5D" w:rsidRDefault="007F17FA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17F5D">
        <w:rPr>
          <w:rFonts w:ascii="Times New Roman" w:hAnsi="Times New Roman" w:cs="Times New Roman"/>
          <w:sz w:val="24"/>
          <w:szCs w:val="24"/>
        </w:rPr>
        <w:t>Conforme a produtividade e o desenvolvimento tecnológico evoluem, os custos para a geração de energia</w:t>
      </w:r>
      <w:r w:rsidR="002E2D44">
        <w:rPr>
          <w:rFonts w:ascii="Times New Roman" w:hAnsi="Times New Roman" w:cs="Times New Roman"/>
          <w:sz w:val="24"/>
          <w:szCs w:val="24"/>
        </w:rPr>
        <w:t xml:space="preserve"> diminuem, deixando a operação ainda mais viável</w:t>
      </w:r>
      <w:r w:rsidR="006733B2">
        <w:rPr>
          <w:rFonts w:ascii="Times New Roman" w:hAnsi="Times New Roman" w:cs="Times New Roman"/>
          <w:sz w:val="24"/>
          <w:szCs w:val="24"/>
        </w:rPr>
        <w:t xml:space="preserve"> e a</w:t>
      </w:r>
      <w:r w:rsidR="002E2D44">
        <w:rPr>
          <w:rFonts w:ascii="Times New Roman" w:hAnsi="Times New Roman" w:cs="Times New Roman"/>
          <w:sz w:val="24"/>
          <w:szCs w:val="24"/>
        </w:rPr>
        <w:t>lguns estudos apontam inclusive que até 2040 haverá uma redução de até 27% no custo nivelado para a geração de energia eólica</w:t>
      </w:r>
      <w:r w:rsidR="00D17F5D">
        <w:rPr>
          <w:rFonts w:ascii="Times New Roman" w:hAnsi="Times New Roman" w:cs="Times New Roman"/>
          <w:sz w:val="24"/>
          <w:szCs w:val="24"/>
        </w:rPr>
        <w:t xml:space="preserve">. </w:t>
      </w:r>
      <w:r w:rsidR="002E2D44">
        <w:rPr>
          <w:rFonts w:ascii="Times New Roman" w:hAnsi="Times New Roman" w:cs="Times New Roman"/>
          <w:sz w:val="24"/>
          <w:szCs w:val="24"/>
        </w:rPr>
        <w:t>Vale lembrar que o segmento vem batendo recordes</w:t>
      </w:r>
      <w:r w:rsidR="008565B6">
        <w:rPr>
          <w:rFonts w:ascii="Times New Roman" w:hAnsi="Times New Roman" w:cs="Times New Roman"/>
          <w:sz w:val="24"/>
          <w:szCs w:val="24"/>
        </w:rPr>
        <w:t>, trazendo m</w:t>
      </w:r>
      <w:r w:rsidR="002E2D44">
        <w:rPr>
          <w:rFonts w:ascii="Times New Roman" w:hAnsi="Times New Roman" w:cs="Times New Roman"/>
          <w:sz w:val="24"/>
          <w:szCs w:val="24"/>
        </w:rPr>
        <w:t xml:space="preserve">ais de R$ 300 bilhões em investimentos </w:t>
      </w:r>
      <w:r w:rsidR="008565B6">
        <w:rPr>
          <w:rFonts w:ascii="Times New Roman" w:hAnsi="Times New Roman" w:cs="Times New Roman"/>
          <w:sz w:val="24"/>
          <w:szCs w:val="24"/>
        </w:rPr>
        <w:t>ao Brasil</w:t>
      </w:r>
      <w:r w:rsidR="002E2D44">
        <w:rPr>
          <w:rFonts w:ascii="Times New Roman" w:hAnsi="Times New Roman" w:cs="Times New Roman"/>
          <w:sz w:val="24"/>
          <w:szCs w:val="24"/>
        </w:rPr>
        <w:t xml:space="preserve"> </w:t>
      </w:r>
      <w:r w:rsidR="008565B6">
        <w:rPr>
          <w:rFonts w:ascii="Times New Roman" w:hAnsi="Times New Roman" w:cs="Times New Roman"/>
          <w:sz w:val="24"/>
          <w:szCs w:val="24"/>
        </w:rPr>
        <w:t xml:space="preserve">e, </w:t>
      </w:r>
      <w:r w:rsidR="002E2D44">
        <w:rPr>
          <w:rFonts w:ascii="Times New Roman" w:hAnsi="Times New Roman" w:cs="Times New Roman"/>
          <w:sz w:val="24"/>
          <w:szCs w:val="24"/>
        </w:rPr>
        <w:t>no ano passado respondeu por cerca de 50% da expansão do setor elétrico brasileiro, segundo informações da Associação Brasileira de Energia Eólica (Abeeólica)</w:t>
      </w:r>
      <w:r w:rsidR="00D17F5D">
        <w:rPr>
          <w:rFonts w:ascii="Times New Roman" w:hAnsi="Times New Roman" w:cs="Times New Roman"/>
          <w:sz w:val="24"/>
          <w:szCs w:val="24"/>
        </w:rPr>
        <w:t>”, ressalta João Caetano Magalhães.</w:t>
      </w:r>
    </w:p>
    <w:p w14:paraId="5E56113F" w14:textId="77777777" w:rsidR="008565B6" w:rsidRDefault="008565B6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16E5D165" w14:textId="67B66FFD" w:rsidR="008565B6" w:rsidRDefault="008565B6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expansão do mercado livre de energia e o avanço dos parques eólicos para o mar, que deve ocorrer nos próximos anos, também são fatores que alavancam a atratividade do segmento. Segundo o estudo da Redirection International, a tendência é que as novas tecnologias</w:t>
      </w:r>
      <w:r w:rsidR="002F2CA8">
        <w:rPr>
          <w:rFonts w:ascii="Times New Roman" w:hAnsi="Times New Roman" w:cs="Times New Roman"/>
          <w:sz w:val="24"/>
          <w:szCs w:val="24"/>
        </w:rPr>
        <w:t xml:space="preserve"> de automação,</w:t>
      </w:r>
      <w:r>
        <w:rPr>
          <w:rFonts w:ascii="Times New Roman" w:hAnsi="Times New Roman" w:cs="Times New Roman"/>
          <w:sz w:val="24"/>
          <w:szCs w:val="24"/>
        </w:rPr>
        <w:t xml:space="preserve"> como Inteligência Artificial</w:t>
      </w:r>
      <w:r w:rsidR="002F2C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robótica</w:t>
      </w:r>
      <w:r w:rsidR="002F2CA8">
        <w:rPr>
          <w:rFonts w:ascii="Times New Roman" w:hAnsi="Times New Roman" w:cs="Times New Roman"/>
          <w:sz w:val="24"/>
          <w:szCs w:val="24"/>
        </w:rPr>
        <w:t xml:space="preserve">, Internet das Coisas </w:t>
      </w:r>
      <w:r w:rsidR="006733B2">
        <w:rPr>
          <w:rFonts w:ascii="Times New Roman" w:hAnsi="Times New Roman" w:cs="Times New Roman"/>
          <w:sz w:val="24"/>
          <w:szCs w:val="24"/>
        </w:rPr>
        <w:lastRenderedPageBreak/>
        <w:t xml:space="preserve">(IoT) </w:t>
      </w:r>
      <w:r w:rsidR="002F2CA8">
        <w:rPr>
          <w:rFonts w:ascii="Times New Roman" w:hAnsi="Times New Roman" w:cs="Times New Roman"/>
          <w:sz w:val="24"/>
          <w:szCs w:val="24"/>
        </w:rPr>
        <w:t>e Gêmeos Digitais</w:t>
      </w:r>
      <w:r w:rsidR="006733B2">
        <w:rPr>
          <w:rFonts w:ascii="Times New Roman" w:hAnsi="Times New Roman" w:cs="Times New Roman"/>
          <w:sz w:val="24"/>
          <w:szCs w:val="24"/>
        </w:rPr>
        <w:t>, por exemplo,</w:t>
      </w:r>
      <w:r w:rsidR="002F2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ditem a evolução tecnológica do setor que deve registrar ainda um protagonismo </w:t>
      </w:r>
      <w:r w:rsidR="002F2CA8">
        <w:rPr>
          <w:rFonts w:ascii="Times New Roman" w:hAnsi="Times New Roman" w:cs="Times New Roman"/>
          <w:sz w:val="24"/>
          <w:szCs w:val="24"/>
        </w:rPr>
        <w:t xml:space="preserve">maior </w:t>
      </w:r>
      <w:r>
        <w:rPr>
          <w:rFonts w:ascii="Times New Roman" w:hAnsi="Times New Roman" w:cs="Times New Roman"/>
          <w:sz w:val="24"/>
          <w:szCs w:val="24"/>
        </w:rPr>
        <w:t>das empresas offshore.</w:t>
      </w:r>
    </w:p>
    <w:p w14:paraId="0DD95B2D" w14:textId="1A647265" w:rsidR="008565B6" w:rsidRDefault="008565B6" w:rsidP="00E501E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D80BC75" w14:textId="7756D8D0" w:rsidR="008565B6" w:rsidRDefault="002F2CA8" w:rsidP="008565B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565B6">
        <w:rPr>
          <w:rFonts w:ascii="Times New Roman" w:hAnsi="Times New Roman" w:cs="Times New Roman"/>
          <w:sz w:val="24"/>
          <w:szCs w:val="24"/>
        </w:rPr>
        <w:t xml:space="preserve"> Brasil é o sexto maior produtor de energia eólica do mundo de acordo com o Global Wind Energy Report 2023 e, atualmente, a energia produzida a partir do vento representa 13% da matriz elétrica nacional, sendo a terceira principal fonte de energia do país, com aproximadamente 30 Gigawatts de potência instalada, segundo informações da Agência Nacional de Energia Elétrica (Aneel) e da Associação Brasileira de Energia Solar Fotovoltaica (Absolar).</w:t>
      </w:r>
      <w:r>
        <w:rPr>
          <w:rFonts w:ascii="Times New Roman" w:hAnsi="Times New Roman" w:cs="Times New Roman"/>
          <w:sz w:val="24"/>
          <w:szCs w:val="24"/>
        </w:rPr>
        <w:t xml:space="preserve"> De acordo com um estudo da Câmara de Comercialização de Energia Elétrica (CCEE) até o início de 2026 cerca de 240 grandes fazendas solares e parques eólicos devem entrar em operação no Brasil, injetando aproximadamente 6 Gigawatts de potência ao sistema elétrico nacional.</w:t>
      </w:r>
    </w:p>
    <w:p w14:paraId="51161D2F" w14:textId="77777777" w:rsidR="005523A5" w:rsidRDefault="005523A5"/>
    <w:p w14:paraId="1C058947" w14:textId="77777777" w:rsidR="009C6A5C" w:rsidRPr="00FD6108" w:rsidRDefault="009C6A5C" w:rsidP="009C6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>Sobre a Redirection International</w:t>
      </w:r>
    </w:p>
    <w:p w14:paraId="1B7037FF" w14:textId="77777777" w:rsidR="009C6A5C" w:rsidRDefault="009C6A5C" w:rsidP="009C6A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Redirection é especializada em assessoria de Fusões &amp; Aquisições para empresas locais e internacionais, em transações de </w:t>
      </w:r>
      <w:r w:rsidRPr="00FD6108">
        <w:rPr>
          <w:rFonts w:ascii="Times New Roman" w:eastAsia="Times New Roman" w:hAnsi="Times New Roman" w:cs="Times New Roman"/>
          <w:i/>
          <w:color w:val="000000"/>
        </w:rPr>
        <w:t>middle market</w:t>
      </w:r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8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73519672" w14:textId="77777777" w:rsidR="009C6A5C" w:rsidRDefault="009C6A5C"/>
    <w:sectPr w:rsidR="009C6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4B79"/>
    <w:multiLevelType w:val="multilevel"/>
    <w:tmpl w:val="6A5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A75A7E"/>
    <w:multiLevelType w:val="hybridMultilevel"/>
    <w:tmpl w:val="C4B84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F7F7C"/>
    <w:multiLevelType w:val="hybridMultilevel"/>
    <w:tmpl w:val="3C06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1FD5"/>
    <w:multiLevelType w:val="hybridMultilevel"/>
    <w:tmpl w:val="F6B2C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697D"/>
    <w:multiLevelType w:val="hybridMultilevel"/>
    <w:tmpl w:val="3DF09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3CC4"/>
    <w:multiLevelType w:val="hybridMultilevel"/>
    <w:tmpl w:val="913075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7463">
    <w:abstractNumId w:val="3"/>
  </w:num>
  <w:num w:numId="2" w16cid:durableId="217135425">
    <w:abstractNumId w:val="2"/>
  </w:num>
  <w:num w:numId="3" w16cid:durableId="37778621">
    <w:abstractNumId w:val="0"/>
  </w:num>
  <w:num w:numId="4" w16cid:durableId="386151555">
    <w:abstractNumId w:val="4"/>
  </w:num>
  <w:num w:numId="5" w16cid:durableId="1863128076">
    <w:abstractNumId w:val="5"/>
  </w:num>
  <w:num w:numId="6" w16cid:durableId="149044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A5"/>
    <w:rsid w:val="00027D0C"/>
    <w:rsid w:val="00036B90"/>
    <w:rsid w:val="00047F55"/>
    <w:rsid w:val="00071774"/>
    <w:rsid w:val="00077014"/>
    <w:rsid w:val="000838EF"/>
    <w:rsid w:val="00096A34"/>
    <w:rsid w:val="000A3825"/>
    <w:rsid w:val="000A53A1"/>
    <w:rsid w:val="00132903"/>
    <w:rsid w:val="00153277"/>
    <w:rsid w:val="001701A7"/>
    <w:rsid w:val="00172085"/>
    <w:rsid w:val="00197CC3"/>
    <w:rsid w:val="001D6965"/>
    <w:rsid w:val="00234759"/>
    <w:rsid w:val="0025338B"/>
    <w:rsid w:val="00254348"/>
    <w:rsid w:val="002B17CB"/>
    <w:rsid w:val="002B4586"/>
    <w:rsid w:val="002C4627"/>
    <w:rsid w:val="002C50CA"/>
    <w:rsid w:val="002D0776"/>
    <w:rsid w:val="002E2D44"/>
    <w:rsid w:val="002F2CA8"/>
    <w:rsid w:val="00302F00"/>
    <w:rsid w:val="00310F42"/>
    <w:rsid w:val="003218BE"/>
    <w:rsid w:val="003356C2"/>
    <w:rsid w:val="00350BE2"/>
    <w:rsid w:val="00366C49"/>
    <w:rsid w:val="003826C3"/>
    <w:rsid w:val="00395274"/>
    <w:rsid w:val="003B5912"/>
    <w:rsid w:val="003F2440"/>
    <w:rsid w:val="004516DF"/>
    <w:rsid w:val="00454FF6"/>
    <w:rsid w:val="0047552B"/>
    <w:rsid w:val="00477FA1"/>
    <w:rsid w:val="0049798C"/>
    <w:rsid w:val="004A1E5F"/>
    <w:rsid w:val="004A692C"/>
    <w:rsid w:val="004C570B"/>
    <w:rsid w:val="004F38B6"/>
    <w:rsid w:val="005105C6"/>
    <w:rsid w:val="005245F5"/>
    <w:rsid w:val="0053021A"/>
    <w:rsid w:val="00550C7C"/>
    <w:rsid w:val="005523A5"/>
    <w:rsid w:val="005540AC"/>
    <w:rsid w:val="005547F2"/>
    <w:rsid w:val="0055519C"/>
    <w:rsid w:val="00564F7D"/>
    <w:rsid w:val="00584EAA"/>
    <w:rsid w:val="005E7D94"/>
    <w:rsid w:val="00601A4B"/>
    <w:rsid w:val="00654F2D"/>
    <w:rsid w:val="00672C62"/>
    <w:rsid w:val="006733B2"/>
    <w:rsid w:val="00697923"/>
    <w:rsid w:val="006F3968"/>
    <w:rsid w:val="00760F98"/>
    <w:rsid w:val="00780013"/>
    <w:rsid w:val="007802F5"/>
    <w:rsid w:val="00797FE3"/>
    <w:rsid w:val="007C57CC"/>
    <w:rsid w:val="007C697E"/>
    <w:rsid w:val="007E23DA"/>
    <w:rsid w:val="007F17FA"/>
    <w:rsid w:val="008172BA"/>
    <w:rsid w:val="00841AC8"/>
    <w:rsid w:val="008565B6"/>
    <w:rsid w:val="0088793A"/>
    <w:rsid w:val="0089183F"/>
    <w:rsid w:val="0089389B"/>
    <w:rsid w:val="008A4D71"/>
    <w:rsid w:val="008D2763"/>
    <w:rsid w:val="00960694"/>
    <w:rsid w:val="009763DD"/>
    <w:rsid w:val="009956A1"/>
    <w:rsid w:val="009C6A5C"/>
    <w:rsid w:val="009D6096"/>
    <w:rsid w:val="009E1049"/>
    <w:rsid w:val="00A6063B"/>
    <w:rsid w:val="00A97388"/>
    <w:rsid w:val="00AE3DCF"/>
    <w:rsid w:val="00B45C2A"/>
    <w:rsid w:val="00B853E7"/>
    <w:rsid w:val="00BA11AC"/>
    <w:rsid w:val="00BA2E88"/>
    <w:rsid w:val="00BE5150"/>
    <w:rsid w:val="00C10CC9"/>
    <w:rsid w:val="00C24F45"/>
    <w:rsid w:val="00C25507"/>
    <w:rsid w:val="00C52FF6"/>
    <w:rsid w:val="00CB3C0A"/>
    <w:rsid w:val="00CB5302"/>
    <w:rsid w:val="00CC6BEA"/>
    <w:rsid w:val="00CE5392"/>
    <w:rsid w:val="00D031E0"/>
    <w:rsid w:val="00D17F5D"/>
    <w:rsid w:val="00D213A8"/>
    <w:rsid w:val="00D509DD"/>
    <w:rsid w:val="00D51754"/>
    <w:rsid w:val="00D61045"/>
    <w:rsid w:val="00D62747"/>
    <w:rsid w:val="00DB34FE"/>
    <w:rsid w:val="00DC15E9"/>
    <w:rsid w:val="00E252D9"/>
    <w:rsid w:val="00E501EB"/>
    <w:rsid w:val="00E51184"/>
    <w:rsid w:val="00E846D2"/>
    <w:rsid w:val="00E94416"/>
    <w:rsid w:val="00EE03B2"/>
    <w:rsid w:val="00EF10EA"/>
    <w:rsid w:val="00EF349A"/>
    <w:rsid w:val="00F061A4"/>
    <w:rsid w:val="00F61F48"/>
    <w:rsid w:val="00F807BE"/>
    <w:rsid w:val="00FC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740F"/>
  <w15:chartTrackingRefBased/>
  <w15:docId w15:val="{D89D0046-F409-40D4-A270-2B4BFFC4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5C"/>
  </w:style>
  <w:style w:type="paragraph" w:styleId="Ttulo1">
    <w:name w:val="heading 1"/>
    <w:basedOn w:val="Normal"/>
    <w:next w:val="Normal"/>
    <w:link w:val="Ttulo1Char"/>
    <w:uiPriority w:val="9"/>
    <w:qFormat/>
    <w:rsid w:val="00552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2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2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2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2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2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2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2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2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2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2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23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23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23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23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23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23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2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2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2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23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23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23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2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23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23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A4D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4D7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826C3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2C4627"/>
    <w:rPr>
      <w:color w:val="96607D" w:themeColor="followedHyperlink"/>
      <w:u w:val="single"/>
    </w:rPr>
  </w:style>
  <w:style w:type="paragraph" w:styleId="Reviso">
    <w:name w:val="Revision"/>
    <w:hidden/>
    <w:uiPriority w:val="99"/>
    <w:semiHidden/>
    <w:rsid w:val="006F3968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47F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47F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47F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7F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7F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irection.com.b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cf76f155ced4ddcb4097134ff3c332f xmlns="8fc8a7d4-1fb1-4e67-85fd-ed52956ffcfa">
      <Terms xmlns="http://schemas.microsoft.com/office/infopath/2007/PartnerControls"/>
    </lcf76f155ced4ddcb4097134ff3c332f>
    <Ratings xmlns="http://schemas.microsoft.com/sharepoint/v3" xsi:nil="true"/>
    <TaxCatchAll xmlns="1d407bab-1192-438c-a5ac-4611ec20c196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200AAD527F194C8FA5C74C1BC30F85" ma:contentTypeVersion="27" ma:contentTypeDescription="Crie um novo documento." ma:contentTypeScope="" ma:versionID="0d34e563ec675a0c6c606b660ec1bcba">
  <xsd:schema xmlns:xsd="http://www.w3.org/2001/XMLSchema" xmlns:xs="http://www.w3.org/2001/XMLSchema" xmlns:p="http://schemas.microsoft.com/office/2006/metadata/properties" xmlns:ns1="http://schemas.microsoft.com/sharepoint/v3" xmlns:ns2="1f9da3cf-5a3e-4e29-a2bc-1bfec4d2d237" xmlns:ns3="8fc8a7d4-1fb1-4e67-85fd-ed52956ffcfa" xmlns:ns4="1d407bab-1192-438c-a5ac-4611ec20c196" targetNamespace="http://schemas.microsoft.com/office/2006/metadata/properties" ma:root="true" ma:fieldsID="d8c7acf98588f890baa166120eae07d8" ns1:_="" ns2:_="" ns3:_="" ns4:_="">
    <xsd:import namespace="http://schemas.microsoft.com/sharepoint/v3"/>
    <xsd:import namespace="1f9da3cf-5a3e-4e29-a2bc-1bfec4d2d237"/>
    <xsd:import namespace="8fc8a7d4-1fb1-4e67-85fd-ed52956ffcfa"/>
    <xsd:import namespace="1d407bab-1192-438c-a5ac-4611ec20c196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2:SharedWithUsers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Classificação (0-5)" ma:decimals="2" ma:description="Valor médio de todas as classificações enviadas" ma:indexed="true" ma:internalName="AverageRating" ma:readOnly="true">
      <xsd:simpleType>
        <xsd:restriction base="dms:Number"/>
      </xsd:simpleType>
    </xsd:element>
    <xsd:element name="RatingCount" ma:index="9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RatedBy" ma:index="11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sCount" ma:index="13" nillable="true" ma:displayName="Número de Ocorrências de Curtir" ma:internalName="LikesCount">
      <xsd:simpleType>
        <xsd:restriction base="dms:Unknown"/>
      </xsd:simpleType>
    </xsd:element>
    <xsd:element name="LikedBy" ma:index="14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da3cf-5a3e-4e29-a2bc-1bfec4d2d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Último Compartilhamento Por Tempo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8a7d4-1fb1-4e67-85fd-ed52956f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9a6d94-9cec-4a1f-a112-71fa87fd8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7bab-1192-438c-a5ac-4611ec20c196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39ea6d12-0052-4d1c-a364-6918cc2c0ddc}" ma:internalName="TaxCatchAll" ma:showField="CatchAllData" ma:web="1d407bab-1192-438c-a5ac-4611ec20c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5FB5B-49B8-40FA-B779-08A0DDB7B4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fc8a7d4-1fb1-4e67-85fd-ed52956ffcfa"/>
    <ds:schemaRef ds:uri="1d407bab-1192-438c-a5ac-4611ec20c196"/>
  </ds:schemaRefs>
</ds:datastoreItem>
</file>

<file path=customXml/itemProps2.xml><?xml version="1.0" encoding="utf-8"?>
<ds:datastoreItem xmlns:ds="http://schemas.openxmlformats.org/officeDocument/2006/customXml" ds:itemID="{BF8B8C70-6AEA-4BA1-A420-08550213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9da3cf-5a3e-4e29-a2bc-1bfec4d2d237"/>
    <ds:schemaRef ds:uri="8fc8a7d4-1fb1-4e67-85fd-ed52956ffcfa"/>
    <ds:schemaRef ds:uri="1d407bab-1192-438c-a5ac-4611ec20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01EBB-E742-44E9-98CC-AF09D9999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Castro | Redirection</dc:creator>
  <cp:keywords/>
  <dc:description/>
  <cp:lastModifiedBy>Karina Lançoni Bernardi</cp:lastModifiedBy>
  <cp:revision>4</cp:revision>
  <dcterms:created xsi:type="dcterms:W3CDTF">2024-06-25T02:13:00Z</dcterms:created>
  <dcterms:modified xsi:type="dcterms:W3CDTF">2024-06-25T04:26:00Z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0x010100E7200AAD527F194C8FA5C74C1BC30F85</vt:lpwstr>
  </property>
  <property fmtid="{D5CDD505-2E9C-101B-9397-08002B2CF9AE}" pid="3" name="MediaServiceImageTags">
    <vt:lpwstr/>
  </property>
</Properties>
</file>